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ПАСПОРТ УСЛУГИ (ПРОЦЕССА) ООО «ЭЛЕКТРОСЕТИ»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center"/>
        <w:rPr>
          <w:rFonts w:ascii="Times New Roman" w:hAnsi="Times New Roman" w:cs="Times New Roman"/>
          <w:b/>
        </w:rPr>
      </w:pPr>
      <w:r w:rsidRPr="0003182A">
        <w:rPr>
          <w:rFonts w:ascii="Times New Roman" w:hAnsi="Times New Roman" w:cs="Times New Roman"/>
          <w:b/>
        </w:rPr>
        <w:t>ТЕХНОЛОГИЧЕСКОЕ ПРИСОЕДИНЕНИЕ К ЭЛЕКТРИЧЕСКИМ СЕТЯМ СЕТЕВОЙ ОРГАНИЗАЦИИ</w:t>
      </w:r>
    </w:p>
    <w:p w:rsidR="00725A3D" w:rsidRPr="0023601A" w:rsidRDefault="00725A3D" w:rsidP="00725A3D">
      <w:pPr>
        <w:jc w:val="center"/>
        <w:rPr>
          <w:rFonts w:ascii="Times New Roman" w:hAnsi="Times New Roman" w:cs="Times New Roman"/>
          <w:b/>
          <w:color w:val="0070C0"/>
          <w:u w:val="single"/>
        </w:rPr>
      </w:pPr>
      <w:proofErr w:type="spellStart"/>
      <w:r w:rsidRPr="0023601A">
        <w:rPr>
          <w:rFonts w:ascii="Times New Roman" w:hAnsi="Times New Roman" w:cs="Times New Roman"/>
          <w:b/>
          <w:color w:val="0070C0"/>
          <w:u w:val="single"/>
        </w:rPr>
        <w:t>энергопринимающих</w:t>
      </w:r>
      <w:proofErr w:type="spellEnd"/>
      <w:r w:rsidRPr="0023601A">
        <w:rPr>
          <w:rFonts w:ascii="Times New Roman" w:hAnsi="Times New Roman" w:cs="Times New Roman"/>
          <w:b/>
          <w:color w:val="0070C0"/>
          <w:u w:val="single"/>
        </w:rPr>
        <w:t xml:space="preserve"> устройств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физических, юридических лиц и индивидуальных предпринимателей по временной и постоянной схеме</w:t>
      </w:r>
      <w:r w:rsidR="007A7B51" w:rsidRPr="0023601A">
        <w:rPr>
          <w:b/>
          <w:color w:val="0070C0"/>
          <w:u w:val="single"/>
        </w:rPr>
        <w:t xml:space="preserve"> </w:t>
      </w:r>
      <w:r w:rsidR="007A7B51" w:rsidRPr="0023601A">
        <w:rPr>
          <w:rFonts w:ascii="Times New Roman" w:hAnsi="Times New Roman" w:cs="Times New Roman"/>
          <w:b/>
          <w:color w:val="0070C0"/>
          <w:u w:val="single"/>
        </w:rPr>
        <w:t>электроснабжения с максимальной мощностью до 150 кВт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</w:rPr>
      </w:pP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КРУГ ЗАЯВИТЕЛЕЙ:</w:t>
      </w:r>
    </w:p>
    <w:p w:rsidR="00725A3D" w:rsidRDefault="00AB3BD1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</w:t>
      </w:r>
      <w:r w:rsidRPr="00AB3BD1">
        <w:rPr>
          <w:rFonts w:ascii="Times New Roman" w:hAnsi="Times New Roman" w:cs="Times New Roman"/>
        </w:rPr>
        <w:t xml:space="preserve">ридическое лицо или индивидуальный предприниматель (далее – заявитель) в целях технологического  присоединения по второй или третьей категории надежности </w:t>
      </w:r>
      <w:proofErr w:type="spellStart"/>
      <w:r w:rsidRPr="00AB3BD1">
        <w:rPr>
          <w:rFonts w:ascii="Times New Roman" w:hAnsi="Times New Roman" w:cs="Times New Roman"/>
        </w:rPr>
        <w:t>энергопринимающих</w:t>
      </w:r>
      <w:proofErr w:type="spellEnd"/>
      <w:r w:rsidRPr="00AB3BD1">
        <w:rPr>
          <w:rFonts w:ascii="Times New Roman" w:hAnsi="Times New Roman" w:cs="Times New Roman"/>
        </w:rPr>
        <w:t xml:space="preserve"> устройств, максимальная мощность которых составляет  до 150 к</w:t>
      </w:r>
      <w:proofErr w:type="gramStart"/>
      <w:r w:rsidRPr="00AB3BD1">
        <w:rPr>
          <w:rFonts w:ascii="Times New Roman" w:hAnsi="Times New Roman" w:cs="Times New Roman"/>
        </w:rPr>
        <w:t>Вт вкл</w:t>
      </w:r>
      <w:proofErr w:type="gramEnd"/>
      <w:r w:rsidRPr="00AB3BD1">
        <w:rPr>
          <w:rFonts w:ascii="Times New Roman" w:hAnsi="Times New Roman" w:cs="Times New Roman"/>
        </w:rPr>
        <w:t xml:space="preserve">ючительно (с учетом ранее присоединенных в данной точке присоединения </w:t>
      </w:r>
      <w:proofErr w:type="spellStart"/>
      <w:r w:rsidRPr="00AB3BD1">
        <w:rPr>
          <w:rFonts w:ascii="Times New Roman" w:hAnsi="Times New Roman" w:cs="Times New Roman"/>
        </w:rPr>
        <w:t>энергопринимающих</w:t>
      </w:r>
      <w:proofErr w:type="spellEnd"/>
      <w:r w:rsidRPr="00AB3BD1">
        <w:rPr>
          <w:rFonts w:ascii="Times New Roman" w:hAnsi="Times New Roman" w:cs="Times New Roman"/>
        </w:rPr>
        <w:t xml:space="preserve"> устройств).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РАЗМЕР ПЛАТЫ ЗА ПРЕДОСТАВЛЕНИЕ УСЛУГИ (ПРОЦЕССА) И ОСНОВАНИЕ ЕЕ ВЗИМАНИЯ: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 xml:space="preserve">Определяется уполномоченным органом исполнительной власти </w:t>
      </w:r>
      <w:proofErr w:type="gramStart"/>
      <w:r w:rsidRPr="00091A48">
        <w:rPr>
          <w:rFonts w:ascii="Times New Roman" w:hAnsi="Times New Roman" w:cs="Times New Roman"/>
        </w:rPr>
        <w:t>в области государственного регулирования тарифов для расчёта платы за технологическое присоединение в соответствии с Правилами</w:t>
      </w:r>
      <w:proofErr w:type="gramEnd"/>
      <w:r w:rsidRPr="00091A48">
        <w:rPr>
          <w:rFonts w:ascii="Times New Roman" w:hAnsi="Times New Roman" w:cs="Times New Roman"/>
        </w:rPr>
        <w:t>* и Приказом от 29.12.2023 N 6-634**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 xml:space="preserve">Правила* - «Правила технологического присоединения </w:t>
      </w:r>
      <w:proofErr w:type="spellStart"/>
      <w:r w:rsidRPr="00091A48">
        <w:rPr>
          <w:rFonts w:ascii="Times New Roman" w:hAnsi="Times New Roman" w:cs="Times New Roman"/>
          <w:i/>
        </w:rPr>
        <w:t>энергопринимающих</w:t>
      </w:r>
      <w:proofErr w:type="spellEnd"/>
      <w:r w:rsidRPr="00091A48">
        <w:rPr>
          <w:rFonts w:ascii="Times New Roman" w:hAnsi="Times New Roman" w:cs="Times New Roman"/>
          <w:i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утвержденные постановлением Правительства РФ от 27.12.2004 N 861.</w:t>
      </w:r>
    </w:p>
    <w:p w:rsidR="00091A48" w:rsidRPr="00091A48" w:rsidRDefault="00091A48" w:rsidP="00725A3D">
      <w:pPr>
        <w:jc w:val="both"/>
        <w:rPr>
          <w:rFonts w:ascii="Times New Roman" w:hAnsi="Times New Roman" w:cs="Times New Roman"/>
          <w:i/>
        </w:rPr>
      </w:pPr>
      <w:r w:rsidRPr="00091A48">
        <w:rPr>
          <w:rFonts w:ascii="Times New Roman" w:hAnsi="Times New Roman" w:cs="Times New Roman"/>
          <w:i/>
        </w:rPr>
        <w:t>Приказ от 29.12.2023 N 6-634** - Приказ Департамента тарифного регулирования Томской области от 29.12.2023 N 6-634 (ред. от 18.01.2024)"Об установлении стандартизированных тарифных ставок платы за технологическое присоединение к электрическим сетям сетевых организаций на территории Томской области на 2024 год".</w:t>
      </w:r>
    </w:p>
    <w:p w:rsidR="00725A3D" w:rsidRPr="00725A3D" w:rsidRDefault="00725A3D" w:rsidP="00725A3D">
      <w:pPr>
        <w:jc w:val="both"/>
        <w:rPr>
          <w:rFonts w:ascii="Times New Roman" w:hAnsi="Times New Roman" w:cs="Times New Roman"/>
          <w:b/>
          <w:color w:val="00B0F0"/>
        </w:rPr>
      </w:pPr>
      <w:r w:rsidRPr="0003182A">
        <w:rPr>
          <w:rFonts w:ascii="Times New Roman" w:hAnsi="Times New Roman" w:cs="Times New Roman"/>
          <w:b/>
          <w:color w:val="0070C0"/>
        </w:rPr>
        <w:t>УСЛОВИЯ ОКАЗАНИЯ УСЛУГИ (ПРОЦЕССА):</w:t>
      </w:r>
    </w:p>
    <w:p w:rsidR="00091A48" w:rsidRDefault="00091A48" w:rsidP="00091A48">
      <w:pPr>
        <w:jc w:val="both"/>
        <w:rPr>
          <w:rFonts w:ascii="Times New Roman" w:hAnsi="Times New Roman" w:cs="Times New Roman"/>
        </w:rPr>
      </w:pPr>
      <w:r w:rsidRPr="00091A48">
        <w:rPr>
          <w:rFonts w:ascii="Times New Roman" w:hAnsi="Times New Roman" w:cs="Times New Roman"/>
        </w:rPr>
        <w:t>Очное обращение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заявителя с заявкой в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офис обслуживания.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Письменное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>обращение с заявкой  заказным письмом с  уведомлением.</w:t>
      </w:r>
      <w:r>
        <w:rPr>
          <w:rFonts w:ascii="Times New Roman" w:hAnsi="Times New Roman" w:cs="Times New Roman"/>
        </w:rPr>
        <w:t xml:space="preserve"> </w:t>
      </w:r>
      <w:r w:rsidRPr="00091A48">
        <w:rPr>
          <w:rFonts w:ascii="Times New Roman" w:hAnsi="Times New Roman" w:cs="Times New Roman"/>
        </w:rPr>
        <w:t xml:space="preserve">В электронной форме в личном кабинете через сайт  ООО «Электросети» </w:t>
      </w:r>
      <w:hyperlink r:id="rId6" w:history="1">
        <w:r w:rsidRPr="006B5CD4">
          <w:rPr>
            <w:rStyle w:val="a4"/>
            <w:rFonts w:ascii="Times New Roman" w:hAnsi="Times New Roman" w:cs="Times New Roman"/>
          </w:rPr>
          <w:t>http://elseti.vseversk.ru/index_auts-1.php</w:t>
        </w:r>
      </w:hyperlink>
      <w:r>
        <w:rPr>
          <w:rFonts w:ascii="Times New Roman" w:hAnsi="Times New Roman" w:cs="Times New Roman"/>
        </w:rPr>
        <w:t>.</w:t>
      </w:r>
    </w:p>
    <w:p w:rsidR="00725A3D" w:rsidRPr="0003182A" w:rsidRDefault="00725A3D" w:rsidP="00091A48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РЕЗУЛЬТАТ ОКАЗАНИЯ УСЛУГИ (ПРОЦЕССА):</w:t>
      </w:r>
    </w:p>
    <w:p w:rsidR="00091A48" w:rsidRDefault="00091A48" w:rsidP="00725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91A48">
        <w:rPr>
          <w:rFonts w:ascii="Times New Roman" w:hAnsi="Times New Roman" w:cs="Times New Roman"/>
        </w:rPr>
        <w:t>ехнологическое присоединение к электрическим сетям сетевой организации</w:t>
      </w:r>
      <w:r w:rsidRPr="00091A48">
        <w:t xml:space="preserve"> </w:t>
      </w:r>
      <w:r w:rsidRPr="00091A48">
        <w:rPr>
          <w:rFonts w:ascii="Times New Roman" w:hAnsi="Times New Roman" w:cs="Times New Roman"/>
        </w:rPr>
        <w:t>по временной и постоянной схеме электроснабжения</w:t>
      </w:r>
      <w:r>
        <w:rPr>
          <w:rFonts w:ascii="Times New Roman" w:hAnsi="Times New Roman" w:cs="Times New Roman"/>
        </w:rPr>
        <w:t>.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ОБЩИЙ СРОК ОКАЗАНИЯ УСЛУГИ (ПРОЦЕССА):</w:t>
      </w:r>
      <w:bookmarkStart w:id="0" w:name="_GoBack"/>
      <w:bookmarkEnd w:id="0"/>
    </w:p>
    <w:p w:rsidR="00091A48" w:rsidRPr="00AB3BD1" w:rsidRDefault="00AB3BD1" w:rsidP="00725A3D">
      <w:pPr>
        <w:jc w:val="both"/>
        <w:rPr>
          <w:rFonts w:ascii="Times New Roman" w:hAnsi="Times New Roman" w:cs="Times New Roman"/>
          <w:color w:val="auto"/>
        </w:rPr>
      </w:pPr>
      <w:r w:rsidRPr="00AB3BD1">
        <w:rPr>
          <w:rFonts w:ascii="Times New Roman" w:hAnsi="Times New Roman" w:cs="Times New Roman"/>
          <w:color w:val="auto"/>
        </w:rPr>
        <w:t xml:space="preserve">От </w:t>
      </w:r>
      <w:proofErr w:type="spellStart"/>
      <w:r w:rsidRPr="00AB3BD1">
        <w:rPr>
          <w:rFonts w:ascii="Times New Roman" w:hAnsi="Times New Roman" w:cs="Times New Roman"/>
          <w:color w:val="auto"/>
        </w:rPr>
        <w:t>от</w:t>
      </w:r>
      <w:proofErr w:type="spellEnd"/>
      <w:r w:rsidRPr="00AB3BD1">
        <w:rPr>
          <w:rFonts w:ascii="Times New Roman" w:hAnsi="Times New Roman" w:cs="Times New Roman"/>
          <w:color w:val="auto"/>
        </w:rPr>
        <w:t xml:space="preserve"> 30 рабочих дней до 6 месяцев </w:t>
      </w:r>
      <w:proofErr w:type="gramStart"/>
      <w:r w:rsidRPr="00AB3BD1">
        <w:rPr>
          <w:rFonts w:ascii="Times New Roman" w:hAnsi="Times New Roman" w:cs="Times New Roman"/>
          <w:color w:val="auto"/>
        </w:rPr>
        <w:t>с даты заключения</w:t>
      </w:r>
      <w:proofErr w:type="gramEnd"/>
      <w:r w:rsidRPr="00AB3BD1">
        <w:rPr>
          <w:rFonts w:ascii="Times New Roman" w:hAnsi="Times New Roman" w:cs="Times New Roman"/>
          <w:color w:val="auto"/>
        </w:rPr>
        <w:t xml:space="preserve"> договора.   </w:t>
      </w:r>
    </w:p>
    <w:p w:rsidR="00725A3D" w:rsidRPr="0003182A" w:rsidRDefault="00725A3D" w:rsidP="00725A3D">
      <w:pPr>
        <w:jc w:val="both"/>
        <w:rPr>
          <w:rFonts w:ascii="Times New Roman" w:hAnsi="Times New Roman" w:cs="Times New Roman"/>
          <w:b/>
          <w:color w:val="0070C0"/>
        </w:rPr>
      </w:pPr>
      <w:r w:rsidRPr="0003182A">
        <w:rPr>
          <w:rFonts w:ascii="Times New Roman" w:hAnsi="Times New Roman" w:cs="Times New Roman"/>
          <w:b/>
          <w:color w:val="0070C0"/>
        </w:rPr>
        <w:t>СОСТАВ, ПОСЛЕДОВАТЕЛЬНОСТЬ И СРОКИ ОКАЗАНИЯ УСЛУГИ  (ПРОЦЕССА):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307"/>
        <w:gridCol w:w="5387"/>
        <w:gridCol w:w="2693"/>
        <w:gridCol w:w="1843"/>
        <w:gridCol w:w="1559"/>
      </w:tblGrid>
      <w:tr w:rsidR="0003182A" w:rsidRPr="0054228A" w:rsidTr="0003182A">
        <w:tc>
          <w:tcPr>
            <w:tcW w:w="770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AB3BD1">
        <w:trPr>
          <w:trHeight w:val="2400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Рассмотрение заявки на технологическое присоединение, приложенных к ней документов и сведений. Проверка на соответствие требованиям, указанным в </w:t>
            </w:r>
            <w:proofErr w:type="spellStart"/>
            <w:r w:rsidRPr="0054228A">
              <w:rPr>
                <w:rFonts w:ascii="Times New Roman" w:hAnsi="Times New Roman" w:cs="Times New Roman"/>
              </w:rPr>
              <w:t>п.п</w:t>
            </w:r>
            <w:proofErr w:type="spellEnd"/>
            <w:r w:rsidRPr="0054228A">
              <w:rPr>
                <w:rFonts w:ascii="Times New Roman" w:hAnsi="Times New Roman" w:cs="Times New Roman"/>
              </w:rPr>
              <w:t>. 9, 10, 12-14 Правил №861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03182A" w:rsidTr="0003182A">
        <w:tc>
          <w:tcPr>
            <w:tcW w:w="770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03182A" w:rsidRPr="0003182A" w:rsidRDefault="0003182A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03182A" w:rsidRPr="0003182A" w:rsidRDefault="0003182A" w:rsidP="000318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При отсутствии в заявке сведений и документов, указанных в </w:t>
            </w:r>
            <w:proofErr w:type="spellStart"/>
            <w:r w:rsidRPr="0054228A">
              <w:rPr>
                <w:rFonts w:ascii="Times New Roman" w:hAnsi="Times New Roman" w:cs="Times New Roman"/>
              </w:rPr>
              <w:t>п.п</w:t>
            </w:r>
            <w:proofErr w:type="spellEnd"/>
            <w:r w:rsidRPr="0054228A">
              <w:rPr>
                <w:rFonts w:ascii="Times New Roman" w:hAnsi="Times New Roman" w:cs="Times New Roman"/>
              </w:rPr>
              <w:t>. 9, 10, 12-14 Правил №861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Направление заявителю уведомления о необходимости в течение 20 рабочих дней со дня его получения представить недостающие сведения и (или) документы.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Приостановление рассмотрения заявки до получения недостающих сведений и документов.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 рабочих дня со дня поступления заявки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п.15, 105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03182A">
        <w:trPr>
          <w:trHeight w:val="1179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представление заявителем недостающих сведений и документов в течение 20 рабочих дней со дня получения уведомления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 рабочих дня со дня принятия решения об аннулировании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5341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Направление заявителю проекта договора и технических условий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Размещение сетевой организацией в Личном кабинете заявителя: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228A">
              <w:rPr>
                <w:rFonts w:ascii="Times New Roman" w:hAnsi="Times New Roman" w:cs="Times New Roman"/>
              </w:rPr>
              <w:t>- условий типового договора об осуществлении технологического присоединения к электрическим сетям согласно приложению №17 Правил 861;</w:t>
            </w:r>
            <w:r w:rsidRPr="0054228A">
              <w:rPr>
                <w:rFonts w:ascii="Times New Roman" w:hAnsi="Times New Roman" w:cs="Times New Roman"/>
              </w:rPr>
              <w:br/>
              <w:t xml:space="preserve"> - технических условий;</w:t>
            </w:r>
            <w:r w:rsidRPr="0054228A">
              <w:rPr>
                <w:rFonts w:ascii="Times New Roman" w:hAnsi="Times New Roman" w:cs="Times New Roman"/>
              </w:rPr>
              <w:br/>
              <w:t xml:space="preserve"> - счета для внесения платы за технологическое присоединение;</w:t>
            </w:r>
            <w:r w:rsidRPr="0054228A">
              <w:rPr>
                <w:rFonts w:ascii="Times New Roman" w:hAnsi="Times New Roman" w:cs="Times New Roman"/>
              </w:rPr>
              <w:br/>
              <w:t xml:space="preserve"> - инструкции, содержащей последовательный перечень мероприятий, обеспечивающих безопасное осуществление заявителем фактического присоединения и фактического приема напряжения и мощности;</w:t>
            </w:r>
            <w:r w:rsidRPr="0054228A">
              <w:rPr>
                <w:rFonts w:ascii="Times New Roman" w:hAnsi="Times New Roman" w:cs="Times New Roman"/>
              </w:rPr>
              <w:br/>
              <w:t xml:space="preserve"> - проекта договора, обеспечивающего продажу электрической энергии (мощности) на розничном рынке гарантирующего поставщика, указанного в заявке.</w:t>
            </w:r>
            <w:proofErr w:type="gramEnd"/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10 дней со дня поступления заявки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222FE0">
        <w:trPr>
          <w:trHeight w:val="3124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Извещение заявителя о выставлении счета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 окончания рабочего дня, в котором размещены документы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3461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Оплата заявителем счета, выставленного сетевой организацией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 течение 5 рабочих дней со дня выставления сетевой организацией счета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105-106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3248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Несоблюдение заявителем обязанности по оплате выставленного счета в установленный срок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Аннулирование заявки и уведомление об этом заявителя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По истечении 5 дней со дня выставления сетевой организацией счета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106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 случае направления заявителем мотивированного отказа от подписания договора с предложением об изменении размещенных документов и требованием о приведении их в соответствие с настоящими Правилами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Размещение сетевой организацией документов, приведенных в соответствие с Правилами №861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54228A">
              <w:rPr>
                <w:rFonts w:ascii="Times New Roman" w:hAnsi="Times New Roman" w:cs="Times New Roman"/>
              </w:rPr>
              <w:t>течение 10 рабочих дней со дня получения  требования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105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2318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Направление сетевой организацией в адрес субъекта 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рынке, копию заявки, а так же копии документов, прилагаемых к заявке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2 рабочих дня со дня оплаты счета заявителем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п.107, 10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1638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Выполнение сетевой организацией и заявителем технических условий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108,109, 16,18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3653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Выполнение сетевой организацией установку и допуск в эксплуатацию приборов учета электрической энергии и мощности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Размещение в личном кабинете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потребителя акта допуска прибора учета</w:t>
            </w:r>
            <w:proofErr w:type="gramEnd"/>
            <w:r w:rsidRPr="0054228A">
              <w:rPr>
                <w:rFonts w:ascii="Times New Roman" w:hAnsi="Times New Roman" w:cs="Times New Roman"/>
                <w:bCs/>
              </w:rPr>
              <w:t xml:space="preserve"> в эксплуатацию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 окончания рабочего дня осуществления допуска в эксплуатацию прибора учета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109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Направление акта допуска прибора учета в эксплуатацию  в адрес субъекта розничного рынка, указанного в заявке, с которым заявитель намеревается заключить договор, обеспечивающий продажу электрической энергии (мощности) на розничном рынке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228A">
              <w:rPr>
                <w:rFonts w:ascii="Times New Roman" w:hAnsi="Times New Roman" w:cs="Times New Roman"/>
              </w:rPr>
              <w:t xml:space="preserve"> течение 2 рабочих дней со дня размещения такого акта в личном кабинете заявителя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109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Выполнение сетевой организацией технических условий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Уведомление заявителя об обеспечении сетевой организацией возможности присоединения к электрическим сетям по форме, предусмотренной приложением № 1(1) к Правилам №861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228A">
              <w:rPr>
                <w:rFonts w:ascii="Times New Roman" w:hAnsi="Times New Roman" w:cs="Times New Roman"/>
              </w:rPr>
              <w:t xml:space="preserve"> течение 1 рабочего дня со дня выполнения ТУ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110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Проверка сетевой организацией выполнения заявителем технических условий, с оформлением по результатам проверки Акта о выполнении ТУ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Составление акта о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выполнении </w:t>
            </w:r>
            <w:proofErr w:type="gramStart"/>
            <w:r w:rsidRPr="0054228A">
              <w:rPr>
                <w:rFonts w:ascii="Times New Roman" w:hAnsi="Times New Roman" w:cs="Times New Roman"/>
              </w:rPr>
              <w:t>технических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 течение 10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п.90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Размещение в </w:t>
            </w:r>
            <w:proofErr w:type="gramStart"/>
            <w:r w:rsidRPr="0054228A">
              <w:rPr>
                <w:rFonts w:ascii="Times New Roman" w:hAnsi="Times New Roman" w:cs="Times New Roman"/>
              </w:rPr>
              <w:t>личном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кабинете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клиента акта о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выполнении </w:t>
            </w:r>
            <w:proofErr w:type="gramStart"/>
            <w:r w:rsidRPr="0054228A">
              <w:rPr>
                <w:rFonts w:ascii="Times New Roman" w:hAnsi="Times New Roman" w:cs="Times New Roman"/>
              </w:rPr>
              <w:t>технических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условий 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рабочего дня, </w:t>
            </w:r>
            <w:proofErr w:type="gramStart"/>
            <w:r w:rsidRPr="0054228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течение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которого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были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составлены 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размещены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указанные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п.110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Уведомление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заявителя о составлении 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направлении в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личный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кабинет актов о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выполнении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технических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условий 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рабочего дня, </w:t>
            </w:r>
            <w:proofErr w:type="gramStart"/>
            <w:r w:rsidRPr="0054228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течение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которого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были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составлены 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размещены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указанные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п.110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4027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Осуществление фактического присоединение </w:t>
            </w:r>
            <w:proofErr w:type="spellStart"/>
            <w:r w:rsidRPr="0054228A">
              <w:rPr>
                <w:rFonts w:ascii="Times New Roman" w:hAnsi="Times New Roman" w:cs="Times New Roman"/>
                <w:bCs/>
              </w:rPr>
              <w:t>энергопринимающих</w:t>
            </w:r>
            <w:proofErr w:type="spellEnd"/>
            <w:r w:rsidRPr="0054228A">
              <w:rPr>
                <w:rFonts w:ascii="Times New Roman" w:hAnsi="Times New Roman" w:cs="Times New Roman"/>
                <w:bCs/>
              </w:rPr>
              <w:t xml:space="preserve"> устройств заявителя к электрическим сетям, фактический прием (подачу) напряжения и мощности, составление акта об осуществлении технологического присоединения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Составление и размещение в </w:t>
            </w:r>
            <w:proofErr w:type="gramStart"/>
            <w:r w:rsidRPr="0054228A">
              <w:rPr>
                <w:rFonts w:ascii="Times New Roman" w:hAnsi="Times New Roman" w:cs="Times New Roman"/>
              </w:rPr>
              <w:t>личном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</w:rPr>
              <w:t xml:space="preserve">кабинете клиента акта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об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осуществлении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технологического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присоединения</w:t>
            </w:r>
            <w:r w:rsidRPr="0054228A">
              <w:rPr>
                <w:rFonts w:ascii="Times New Roman" w:hAnsi="Times New Roman" w:cs="Times New Roman"/>
              </w:rPr>
              <w:t xml:space="preserve"> 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</w:rPr>
              <w:t xml:space="preserve">Не позднее 3 рабочих дней со дня составления акта о </w:t>
            </w:r>
            <w:r w:rsidRPr="0054228A">
              <w:rPr>
                <w:rFonts w:ascii="Times New Roman" w:hAnsi="Times New Roman" w:cs="Times New Roman"/>
                <w:bCs/>
              </w:rPr>
              <w:t>выполнении технических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условий, но в пределах установленного срока технического присоединения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Приложение №17 к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ам*</w:t>
            </w:r>
            <w:r w:rsidRPr="0054228A">
              <w:rPr>
                <w:rFonts w:ascii="Times New Roman" w:hAnsi="Times New Roman" w:cs="Times New Roman"/>
              </w:rPr>
              <w:t>, Условия «Типового договора», раздел «Обязанности сторона»</w:t>
            </w:r>
          </w:p>
        </w:tc>
      </w:tr>
      <w:tr w:rsidR="0003182A" w:rsidRPr="0054228A" w:rsidTr="00222FE0">
        <w:trPr>
          <w:trHeight w:val="2973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Уведомление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заявителя о составлении 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направлении в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личный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кабинет акта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об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осуществлении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технологического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присоединения</w:t>
            </w:r>
            <w:r w:rsidRPr="005422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рабочего дня, </w:t>
            </w:r>
            <w:proofErr w:type="gramStart"/>
            <w:r w:rsidRPr="0054228A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течение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которого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были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составлены и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размещены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указанные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документы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п.110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222FE0">
        <w:trPr>
          <w:trHeight w:val="3407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Уведомление гарантирующего поставщика о составлении и направлении в личный кабинет заявителя акта об осуществлении технологического присоединения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Не позднее рабочего дня, в течение которого был составлен и размещен акт об осуществлении технологического присоединения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 111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3336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Действия сетевой организации при нарушении заявителем срока осуществления мероприятий по технологическому присоединению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4228A">
              <w:rPr>
                <w:rFonts w:ascii="Times New Roman" w:hAnsi="Times New Roman" w:cs="Times New Roman"/>
              </w:rPr>
              <w:t xml:space="preserve"> течение 12 месяцев со дня истечения срока технологического присоединения по договору</w:t>
            </w: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 xml:space="preserve">п.16(5) </w:t>
            </w:r>
            <w:r w:rsidR="004D1311" w:rsidRPr="0054228A">
              <w:rPr>
                <w:rFonts w:ascii="Times New Roman" w:hAnsi="Times New Roman" w:cs="Times New Roman"/>
              </w:rPr>
              <w:t>Правил</w:t>
            </w:r>
            <w:r w:rsidR="004D1311">
              <w:rPr>
                <w:rFonts w:ascii="Times New Roman" w:hAnsi="Times New Roman" w:cs="Times New Roman"/>
              </w:rPr>
              <w:t>*</w:t>
            </w:r>
          </w:p>
        </w:tc>
      </w:tr>
      <w:tr w:rsidR="0003182A" w:rsidRPr="0054228A" w:rsidTr="00222FE0">
        <w:trPr>
          <w:trHeight w:val="3242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Направление заявителю уведомления о нарушении им срока осуществления мероприятий по договору и требования об оплате неустойки за каждый день такой  просрочки по форме Приложения №1 к настоящему регламенту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- Определение затрат произведенных сетевой организацией на исполнение договора;</w:t>
            </w:r>
          </w:p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- Составление и направление заявителю требование о расторжении договора по соглашению сторон по форме Приложения №2. К требованию прилагаются 2 экземпляра проекта Соглашения по форме Приложения №3;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  <w:tr w:rsidR="0003182A" w:rsidRPr="0054228A" w:rsidTr="00222FE0">
        <w:trPr>
          <w:trHeight w:val="1919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>В случае не согласия заявителя на расторжение договора, и обращения его с уведомлением о выполнении им технических условий (ТУ)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Выполнение мероприятий, согласно п.4-5 настоящего регламента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  <w:tr w:rsidR="0003182A" w:rsidRPr="0054228A" w:rsidTr="00222FE0">
        <w:trPr>
          <w:trHeight w:val="3241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6.3.1.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Расчет неустойки по договору на дату составления акта о присоединении (но не более чем за 1 год) и размещение в личном кабинете) счета на оплату неустойки.</w:t>
            </w:r>
            <w:proofErr w:type="gramEnd"/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proofErr w:type="gramStart"/>
            <w:r w:rsidRPr="0054228A">
              <w:rPr>
                <w:rFonts w:ascii="Times New Roman" w:hAnsi="Times New Roman" w:cs="Times New Roman"/>
              </w:rPr>
              <w:t>Электронная</w:t>
            </w:r>
            <w:proofErr w:type="gramEnd"/>
            <w:r w:rsidRPr="0054228A">
              <w:rPr>
                <w:rFonts w:ascii="Times New Roman" w:hAnsi="Times New Roman" w:cs="Times New Roman"/>
              </w:rPr>
              <w:t xml:space="preserve"> и по номеру мобильного телефона и (или) адресу электронной почты заявителя или иным выбранным заявителем способом, позволяющим подтвердить факт получения информации.</w:t>
            </w: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  <w:tr w:rsidR="0003182A" w:rsidRPr="0054228A" w:rsidTr="00222FE0">
        <w:trPr>
          <w:trHeight w:val="1586"/>
        </w:trPr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6.3.2.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В случае неоплаты заявителем рассчитанной неустойки, 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взыскания неустойки в судебном порядке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  <w:tr w:rsidR="00222FE0" w:rsidRPr="0003182A" w:rsidTr="000925BD">
        <w:tc>
          <w:tcPr>
            <w:tcW w:w="770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№ </w:t>
            </w:r>
            <w:proofErr w:type="gramStart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gramEnd"/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/п</w:t>
            </w:r>
          </w:p>
        </w:tc>
        <w:tc>
          <w:tcPr>
            <w:tcW w:w="330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Мероприятие/этапы</w:t>
            </w:r>
          </w:p>
        </w:tc>
        <w:tc>
          <w:tcPr>
            <w:tcW w:w="5387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Результат</w:t>
            </w:r>
          </w:p>
        </w:tc>
        <w:tc>
          <w:tcPr>
            <w:tcW w:w="269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Форма исполнения</w:t>
            </w:r>
          </w:p>
        </w:tc>
        <w:tc>
          <w:tcPr>
            <w:tcW w:w="1843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>Срок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222FE0" w:rsidRPr="0003182A" w:rsidRDefault="00222FE0" w:rsidP="000925B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03182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НПА</w:t>
            </w:r>
          </w:p>
        </w:tc>
      </w:tr>
      <w:tr w:rsidR="0003182A" w:rsidRPr="0054228A" w:rsidTr="0003182A">
        <w:tc>
          <w:tcPr>
            <w:tcW w:w="770" w:type="dxa"/>
          </w:tcPr>
          <w:p w:rsidR="0003182A" w:rsidRPr="0054228A" w:rsidRDefault="0003182A" w:rsidP="000925BD">
            <w:pPr>
              <w:jc w:val="center"/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30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  <w:bCs/>
              </w:rPr>
            </w:pPr>
            <w:r w:rsidRPr="0054228A">
              <w:rPr>
                <w:rFonts w:ascii="Times New Roman" w:hAnsi="Times New Roman" w:cs="Times New Roman"/>
                <w:bCs/>
              </w:rPr>
              <w:t xml:space="preserve">В случае не согласия заявителя на расторжение договора, и </w:t>
            </w:r>
            <w:proofErr w:type="gramStart"/>
            <w:r w:rsidRPr="0054228A">
              <w:rPr>
                <w:rFonts w:ascii="Times New Roman" w:hAnsi="Times New Roman" w:cs="Times New Roman"/>
                <w:bCs/>
              </w:rPr>
              <w:t>не выполнения</w:t>
            </w:r>
            <w:proofErr w:type="gramEnd"/>
            <w:r w:rsidRPr="0054228A">
              <w:rPr>
                <w:rFonts w:ascii="Times New Roman" w:hAnsi="Times New Roman" w:cs="Times New Roman"/>
                <w:bCs/>
              </w:rPr>
              <w:t xml:space="preserve"> им технических условий (ТУ) по истечении 12 месяцев</w:t>
            </w:r>
            <w:r w:rsidRPr="0054228A">
              <w:rPr>
                <w:rFonts w:ascii="Times New Roman" w:hAnsi="Times New Roman" w:cs="Times New Roman"/>
              </w:rPr>
              <w:t xml:space="preserve"> </w:t>
            </w:r>
            <w:r w:rsidRPr="0054228A">
              <w:rPr>
                <w:rFonts w:ascii="Times New Roman" w:hAnsi="Times New Roman" w:cs="Times New Roman"/>
                <w:bCs/>
              </w:rPr>
              <w:t>со дня истечения срока технологического присоединения по договору</w:t>
            </w:r>
          </w:p>
        </w:tc>
        <w:tc>
          <w:tcPr>
            <w:tcW w:w="5387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  <w:r w:rsidRPr="0054228A">
              <w:rPr>
                <w:rFonts w:ascii="Times New Roman" w:hAnsi="Times New Roman" w:cs="Times New Roman"/>
                <w:bCs/>
              </w:rPr>
              <w:t>Передача документов по Договору юрисконсульту для расторжения договора в судебном порядке</w:t>
            </w:r>
          </w:p>
        </w:tc>
        <w:tc>
          <w:tcPr>
            <w:tcW w:w="269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182A" w:rsidRPr="0054228A" w:rsidRDefault="0003182A" w:rsidP="000925BD">
            <w:pPr>
              <w:rPr>
                <w:rFonts w:ascii="Times New Roman" w:hAnsi="Times New Roman" w:cs="Times New Roman"/>
              </w:rPr>
            </w:pPr>
          </w:p>
        </w:tc>
      </w:tr>
    </w:tbl>
    <w:p w:rsidR="0003182A" w:rsidRDefault="0003182A" w:rsidP="00725A3D">
      <w:pPr>
        <w:jc w:val="both"/>
        <w:rPr>
          <w:rFonts w:ascii="Times New Roman" w:hAnsi="Times New Roman" w:cs="Times New Roman"/>
          <w:b/>
          <w:color w:val="00B0F0"/>
        </w:rPr>
      </w:pPr>
    </w:p>
    <w:p w:rsidR="00222FE0" w:rsidRPr="00222FE0" w:rsidRDefault="00222FE0" w:rsidP="00222FE0">
      <w:pPr>
        <w:shd w:val="clear" w:color="auto" w:fill="FFFFFF"/>
        <w:spacing w:after="60"/>
        <w:outlineLvl w:val="1"/>
        <w:rPr>
          <w:rFonts w:ascii="Times New Roman" w:eastAsia="Times New Roman" w:hAnsi="Times New Roman" w:cs="Times New Roman"/>
          <w:color w:val="0070C0"/>
          <w:u w:val="single"/>
        </w:rPr>
      </w:pPr>
      <w:r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Контакты</w:t>
      </w:r>
      <w:r w:rsidR="00B83C28" w:rsidRPr="00B83C28">
        <w:rPr>
          <w:rFonts w:ascii="Times New Roman" w:eastAsia="Times New Roman" w:hAnsi="Times New Roman" w:cs="Times New Roman"/>
          <w:b/>
          <w:bCs/>
          <w:color w:val="0070C0"/>
          <w:u w:val="single"/>
        </w:rPr>
        <w:t>:</w:t>
      </w:r>
    </w:p>
    <w:p w:rsidR="00222FE0" w:rsidRPr="00222FE0" w:rsidRDefault="00222FE0" w:rsidP="00725A3D">
      <w:pPr>
        <w:jc w:val="both"/>
        <w:rPr>
          <w:rFonts w:ascii="Times New Roman" w:hAnsi="Times New Roman" w:cs="Times New Roman"/>
          <w:b/>
          <w:color w:val="00B0F0"/>
        </w:rPr>
      </w:pPr>
      <w:proofErr w:type="gramStart"/>
      <w:r w:rsidRPr="00222FE0">
        <w:rPr>
          <w:rFonts w:ascii="Times New Roman" w:hAnsi="Times New Roman" w:cs="Times New Roman"/>
          <w:b/>
          <w:bCs/>
          <w:color w:val="373737"/>
          <w:shd w:val="clear" w:color="auto" w:fill="FFFFFF"/>
        </w:rPr>
        <w:t>Почтовый адрес:</w:t>
      </w:r>
      <w:r w:rsidRPr="00222FE0">
        <w:rPr>
          <w:rFonts w:ascii="Times New Roman" w:hAnsi="Times New Roman" w:cs="Times New Roman"/>
          <w:color w:val="373737"/>
          <w:shd w:val="clear" w:color="auto" w:fill="FFFFFF"/>
        </w:rPr>
        <w:t xml:space="preserve"> 36071, Российская Федерация, Томская область, г. Северск, ул. Мира, 18 б, строение № 4</w:t>
      </w:r>
      <w:proofErr w:type="gramEnd"/>
    </w:p>
    <w:p w:rsidR="00222FE0" w:rsidRDefault="00B83C28" w:rsidP="00222FE0">
      <w:pPr>
        <w:pStyle w:val="ConsPlusNonformat"/>
        <w:jc w:val="both"/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</w:pPr>
      <w:r w:rsidRPr="00B83C28">
        <w:rPr>
          <w:rStyle w:val="-c-c1"/>
          <w:rFonts w:ascii="Times New Roman" w:hAnsi="Times New Roman" w:cs="Times New Roman"/>
          <w:b/>
          <w:bCs/>
          <w:color w:val="373737"/>
          <w:sz w:val="24"/>
          <w:szCs w:val="24"/>
          <w:shd w:val="clear" w:color="auto" w:fill="FFFFFF"/>
        </w:rPr>
        <w:t>Приемная директора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для направления обращений:</w:t>
      </w:r>
      <w:r w:rsidRPr="00B83C28">
        <w:rPr>
          <w:rStyle w:val="-c-c2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8(3823) 774-986</w:t>
      </w:r>
    </w:p>
    <w:p w:rsidR="00B83C28" w:rsidRPr="00B83C28" w:rsidRDefault="00B83C28" w:rsidP="00B83C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По вопросам технологического присоединения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83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28">
        <w:rPr>
          <w:rFonts w:ascii="Times New Roman" w:hAnsi="Times New Roman" w:cs="Times New Roman"/>
          <w:sz w:val="24"/>
          <w:szCs w:val="24"/>
        </w:rPr>
        <w:t>8(3823) 543-249</w:t>
      </w:r>
    </w:p>
    <w:p w:rsidR="00B83C28" w:rsidRP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3C28">
        <w:rPr>
          <w:rFonts w:ascii="Times New Roman" w:hAnsi="Times New Roman" w:cs="Times New Roman"/>
          <w:b/>
          <w:sz w:val="24"/>
          <w:szCs w:val="24"/>
        </w:rPr>
        <w:t>Производственно</w:t>
      </w:r>
      <w:proofErr w:type="spellEnd"/>
      <w:r w:rsidRPr="00B83C28">
        <w:rPr>
          <w:rFonts w:ascii="Times New Roman" w:hAnsi="Times New Roman" w:cs="Times New Roman"/>
          <w:b/>
          <w:sz w:val="24"/>
          <w:szCs w:val="24"/>
        </w:rPr>
        <w:t xml:space="preserve"> технический отдел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83C28">
        <w:rPr>
          <w:rFonts w:ascii="Times New Roman" w:hAnsi="Times New Roman" w:cs="Times New Roman"/>
          <w:sz w:val="24"/>
          <w:szCs w:val="24"/>
        </w:rPr>
        <w:t>8(3823) 544-940</w:t>
      </w:r>
    </w:p>
    <w:p w:rsidR="00222FE0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B83C2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5CD4">
          <w:rPr>
            <w:rStyle w:val="a4"/>
            <w:rFonts w:ascii="Times New Roman" w:hAnsi="Times New Roman" w:cs="Times New Roman"/>
            <w:sz w:val="24"/>
            <w:szCs w:val="24"/>
          </w:rPr>
          <w:t>ges@tomsk-7.ru</w:t>
        </w:r>
      </w:hyperlink>
    </w:p>
    <w:p w:rsidR="00B83C28" w:rsidRDefault="00B83C28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3C28">
        <w:rPr>
          <w:rFonts w:ascii="Times New Roman" w:hAnsi="Times New Roman" w:cs="Times New Roman"/>
          <w:b/>
          <w:sz w:val="24"/>
          <w:szCs w:val="24"/>
        </w:rPr>
        <w:t>Веб-сайт: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3C28">
          <w:rPr>
            <w:rStyle w:val="a4"/>
            <w:rFonts w:ascii="Times New Roman" w:hAnsi="Times New Roman" w:cs="Times New Roman"/>
            <w:sz w:val="24"/>
            <w:szCs w:val="24"/>
          </w:rPr>
          <w:t>elseti.vseversk.ru</w:t>
        </w:r>
      </w:hyperlink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601A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C28" w:rsidRPr="00B83C28" w:rsidRDefault="0023601A" w:rsidP="00222F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77730" cy="12299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sni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28" w:rsidRPr="00B83C28" w:rsidSect="00222FE0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7D"/>
    <w:rsid w:val="0003182A"/>
    <w:rsid w:val="0003793F"/>
    <w:rsid w:val="00091A48"/>
    <w:rsid w:val="0009497D"/>
    <w:rsid w:val="00222FE0"/>
    <w:rsid w:val="0023601A"/>
    <w:rsid w:val="002961B2"/>
    <w:rsid w:val="002D69D8"/>
    <w:rsid w:val="003F4C48"/>
    <w:rsid w:val="00421832"/>
    <w:rsid w:val="004D1311"/>
    <w:rsid w:val="005D0DB4"/>
    <w:rsid w:val="00710AF0"/>
    <w:rsid w:val="00725A3D"/>
    <w:rsid w:val="00757DB1"/>
    <w:rsid w:val="007A7B51"/>
    <w:rsid w:val="00965332"/>
    <w:rsid w:val="00A623EA"/>
    <w:rsid w:val="00AB3BD1"/>
    <w:rsid w:val="00B83C28"/>
    <w:rsid w:val="00CB1B47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E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E0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2F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1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961B2"/>
    <w:rPr>
      <w:color w:val="800080" w:themeColor="followedHyperlink"/>
      <w:u w:val="single"/>
    </w:rPr>
  </w:style>
  <w:style w:type="paragraph" w:customStyle="1" w:styleId="ConsPlusNonformat">
    <w:name w:val="ConsPlusNonformat"/>
    <w:rsid w:val="00031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2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2-c-c0">
    <w:name w:val="заголовок-2-c-c0"/>
    <w:basedOn w:val="a0"/>
    <w:rsid w:val="00222FE0"/>
  </w:style>
  <w:style w:type="character" w:customStyle="1" w:styleId="-c-c1">
    <w:name w:val="обычный-c-c1"/>
    <w:basedOn w:val="a0"/>
    <w:rsid w:val="00B83C28"/>
  </w:style>
  <w:style w:type="character" w:customStyle="1" w:styleId="-c-c2">
    <w:name w:val="обычный-c-c2"/>
    <w:basedOn w:val="a0"/>
    <w:rsid w:val="00B83C28"/>
  </w:style>
  <w:style w:type="paragraph" w:styleId="a6">
    <w:name w:val="Balloon Text"/>
    <w:basedOn w:val="a"/>
    <w:link w:val="a7"/>
    <w:uiPriority w:val="99"/>
    <w:semiHidden/>
    <w:unhideWhenUsed/>
    <w:rsid w:val="00236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01A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eti.vseversk.ru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es@tomsk-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seti.vseversk.ru/index_auts-1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3CCC-2D61-444D-B23F-B45D0483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2</dc:creator>
  <cp:keywords/>
  <dc:description/>
  <cp:lastModifiedBy>ПТО 2</cp:lastModifiedBy>
  <cp:revision>16</cp:revision>
  <dcterms:created xsi:type="dcterms:W3CDTF">2024-02-14T01:20:00Z</dcterms:created>
  <dcterms:modified xsi:type="dcterms:W3CDTF">2024-02-14T09:26:00Z</dcterms:modified>
</cp:coreProperties>
</file>